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72F8" w14:textId="77777777" w:rsidR="009953CD" w:rsidRPr="00340300" w:rsidRDefault="008C4159">
      <w:pPr>
        <w:pBdr>
          <w:bottom w:val="single" w:sz="12" w:space="1" w:color="auto"/>
        </w:pBdr>
        <w:rPr>
          <w:rFonts w:ascii="Source Sans Pro" w:hAnsi="Source Sans Pro"/>
          <w:b/>
          <w:color w:val="FF0000"/>
        </w:rPr>
      </w:pPr>
      <w:r w:rsidRPr="00340300">
        <w:rPr>
          <w:rFonts w:ascii="Source Sans Pro" w:hAnsi="Source Sans Pro"/>
          <w:b/>
          <w:color w:val="FF0000"/>
        </w:rPr>
        <w:t>SAMPLE PRESS RELEASE – Use your organization’s letterhead for stationery</w:t>
      </w:r>
    </w:p>
    <w:p w14:paraId="1CC04F69" w14:textId="0247628B" w:rsidR="008C4159" w:rsidRPr="00340300" w:rsidRDefault="008C4159" w:rsidP="008C4159">
      <w:pPr>
        <w:spacing w:after="0"/>
        <w:rPr>
          <w:rFonts w:ascii="Source Sans Pro" w:hAnsi="Source Sans Pro"/>
          <w:b/>
        </w:rPr>
      </w:pPr>
      <w:r w:rsidRPr="00340300">
        <w:rPr>
          <w:rFonts w:ascii="Source Sans Pro" w:hAnsi="Source Sans Pro"/>
          <w:b/>
        </w:rPr>
        <w:t xml:space="preserve">FOR IMMEDIATE RELEASE … </w:t>
      </w:r>
      <w:r w:rsidRPr="00340300">
        <w:rPr>
          <w:rFonts w:ascii="Source Sans Pro" w:hAnsi="Source Sans Pro"/>
        </w:rPr>
        <w:t>or</w:t>
      </w:r>
      <w:r w:rsidRPr="00340300">
        <w:rPr>
          <w:rFonts w:ascii="Source Sans Pro" w:hAnsi="Source Sans Pro"/>
          <w:b/>
        </w:rPr>
        <w:t xml:space="preserve"> … FOR RELEASE: [DATE/TIME]</w:t>
      </w:r>
    </w:p>
    <w:p w14:paraId="18B3428B" w14:textId="77777777" w:rsidR="008C4159" w:rsidRPr="00340300" w:rsidRDefault="008C4159" w:rsidP="008C4159">
      <w:pPr>
        <w:spacing w:after="0"/>
        <w:rPr>
          <w:rFonts w:ascii="Source Sans Pro" w:hAnsi="Source Sans Pro"/>
          <w:b/>
        </w:rPr>
      </w:pPr>
    </w:p>
    <w:p w14:paraId="300C8858" w14:textId="77777777" w:rsidR="008C4159" w:rsidRPr="00340300" w:rsidRDefault="008C4159">
      <w:pPr>
        <w:rPr>
          <w:rFonts w:ascii="Source Sans Pro" w:hAnsi="Source Sans Pro"/>
        </w:rPr>
      </w:pPr>
      <w:r w:rsidRPr="00340300">
        <w:rPr>
          <w:rFonts w:ascii="Source Sans Pro" w:hAnsi="Source Sans Pro"/>
          <w:b/>
        </w:rPr>
        <w:t>Contact: [</w:t>
      </w:r>
      <w:r w:rsidRPr="00340300">
        <w:rPr>
          <w:rFonts w:ascii="Source Sans Pro" w:hAnsi="Source Sans Pro"/>
        </w:rPr>
        <w:t>Person’s name, telephone number</w:t>
      </w:r>
      <w:r w:rsidR="00884FA1" w:rsidRPr="00340300">
        <w:rPr>
          <w:rFonts w:ascii="Source Sans Pro" w:hAnsi="Source Sans Pro"/>
        </w:rPr>
        <w:t>,</w:t>
      </w:r>
      <w:r w:rsidRPr="00340300">
        <w:rPr>
          <w:rFonts w:ascii="Source Sans Pro" w:hAnsi="Source Sans Pro"/>
        </w:rPr>
        <w:t xml:space="preserve"> and email for person responsible for media inquiries]</w:t>
      </w:r>
    </w:p>
    <w:p w14:paraId="6BD75422" w14:textId="13139D2B" w:rsidR="008C4159" w:rsidRPr="00340300" w:rsidRDefault="008C4159" w:rsidP="008C4159">
      <w:pPr>
        <w:spacing w:after="0"/>
        <w:rPr>
          <w:rFonts w:ascii="Source Sans Pro" w:hAnsi="Source Sans Pro"/>
        </w:rPr>
      </w:pPr>
      <w:r w:rsidRPr="00340300">
        <w:rPr>
          <w:rFonts w:ascii="Source Sans Pro" w:hAnsi="Source Sans Pro"/>
          <w:b/>
        </w:rPr>
        <w:t>[HEADLINE]</w:t>
      </w:r>
      <w:r w:rsidR="00884FA1" w:rsidRPr="00340300">
        <w:rPr>
          <w:rFonts w:ascii="Source Sans Pro" w:hAnsi="Source Sans Pro"/>
          <w:b/>
        </w:rPr>
        <w:t xml:space="preserve">: </w:t>
      </w:r>
      <w:r w:rsidR="00780B6E" w:rsidRPr="00340300">
        <w:rPr>
          <w:rFonts w:ascii="Source Sans Pro" w:hAnsi="Source Sans Pro"/>
          <w:b/>
          <w:u w:val="single"/>
        </w:rPr>
        <w:t>Free Admission this Summer at [</w:t>
      </w:r>
      <w:r w:rsidR="005C7ECC" w:rsidRPr="00340300">
        <w:rPr>
          <w:rFonts w:ascii="Source Sans Pro" w:hAnsi="Source Sans Pro"/>
          <w:b/>
          <w:u w:val="single"/>
        </w:rPr>
        <w:t>Your Organization Name</w:t>
      </w:r>
      <w:r w:rsidR="00780B6E" w:rsidRPr="00340300">
        <w:rPr>
          <w:rFonts w:ascii="Source Sans Pro" w:hAnsi="Source Sans Pro"/>
          <w:b/>
          <w:u w:val="single"/>
        </w:rPr>
        <w:t>]</w:t>
      </w:r>
      <w:r w:rsidR="00C575A7" w:rsidRPr="00340300">
        <w:rPr>
          <w:rFonts w:ascii="Source Sans Pro" w:hAnsi="Source Sans Pro"/>
          <w:b/>
          <w:u w:val="single"/>
        </w:rPr>
        <w:t xml:space="preserve">, Funding Provided by a </w:t>
      </w:r>
      <w:r w:rsidR="00780B6E" w:rsidRPr="00340300">
        <w:rPr>
          <w:rFonts w:ascii="Source Sans Pro" w:hAnsi="Source Sans Pro"/>
          <w:b/>
          <w:u w:val="single"/>
        </w:rPr>
        <w:t>Grant from CT Humanities</w:t>
      </w:r>
    </w:p>
    <w:p w14:paraId="3EC39716" w14:textId="77777777" w:rsidR="00884FA1" w:rsidRPr="00340300" w:rsidRDefault="00884FA1" w:rsidP="008C4159">
      <w:pPr>
        <w:spacing w:after="0"/>
        <w:rPr>
          <w:rFonts w:ascii="Source Sans Pro" w:hAnsi="Source Sans Pro"/>
        </w:rPr>
      </w:pPr>
    </w:p>
    <w:p w14:paraId="7DB4D150" w14:textId="77777777" w:rsidR="00296411" w:rsidRPr="00340300" w:rsidRDefault="00884FA1" w:rsidP="00360E1C">
      <w:pPr>
        <w:spacing w:line="240" w:lineRule="auto"/>
        <w:rPr>
          <w:rFonts w:ascii="Source Sans Pro" w:hAnsi="Source Sans Pro"/>
        </w:rPr>
      </w:pPr>
      <w:r w:rsidRPr="00340300">
        <w:rPr>
          <w:rFonts w:ascii="Source Sans Pro" w:hAnsi="Source Sans Pro"/>
        </w:rPr>
        <w:t xml:space="preserve">[DATELINE]: YOUR TOWN – </w:t>
      </w:r>
      <w:r w:rsidR="003F6A08" w:rsidRPr="00340300">
        <w:rPr>
          <w:rFonts w:ascii="Source Sans Pro" w:hAnsi="Source Sans Pro"/>
        </w:rPr>
        <w:t>The [</w:t>
      </w:r>
      <w:r w:rsidR="003F6A08" w:rsidRPr="00340300">
        <w:rPr>
          <w:rFonts w:ascii="Source Sans Pro" w:hAnsi="Source Sans Pro"/>
          <w:b/>
          <w:bCs/>
        </w:rPr>
        <w:t>your organization name</w:t>
      </w:r>
      <w:r w:rsidR="003F6A08" w:rsidRPr="00340300">
        <w:rPr>
          <w:rFonts w:ascii="Source Sans Pro" w:hAnsi="Source Sans Pro"/>
          <w:bCs/>
        </w:rPr>
        <w:t>]</w:t>
      </w:r>
      <w:r w:rsidR="003F6A08" w:rsidRPr="00340300">
        <w:rPr>
          <w:rFonts w:ascii="Source Sans Pro" w:hAnsi="Source Sans Pro"/>
        </w:rPr>
        <w:t xml:space="preserve"> was recently awarded a grant in the amount of [</w:t>
      </w:r>
      <w:r w:rsidR="003F6A08" w:rsidRPr="00340300">
        <w:rPr>
          <w:rFonts w:ascii="Source Sans Pro" w:hAnsi="Source Sans Pro"/>
          <w:b/>
          <w:bCs/>
        </w:rPr>
        <w:t>amount</w:t>
      </w:r>
      <w:r w:rsidR="003F6A08" w:rsidRPr="00340300">
        <w:rPr>
          <w:rFonts w:ascii="Source Sans Pro" w:hAnsi="Source Sans Pro"/>
        </w:rPr>
        <w:t xml:space="preserve">] from Connecticut Humanities to support our participation in the CT Summer at the Museum initiative. </w:t>
      </w:r>
    </w:p>
    <w:p w14:paraId="2B3BA64A" w14:textId="5C292A7E" w:rsidR="003F6A08" w:rsidRPr="00340300" w:rsidRDefault="00FB1ED6" w:rsidP="00360E1C">
      <w:pPr>
        <w:spacing w:line="240" w:lineRule="auto"/>
        <w:rPr>
          <w:rFonts w:ascii="Source Sans Pro" w:hAnsi="Source Sans Pro"/>
        </w:rPr>
      </w:pPr>
      <w:r w:rsidRPr="00340300">
        <w:rPr>
          <w:rFonts w:ascii="Source Sans Pro" w:hAnsi="Source Sans Pro"/>
        </w:rPr>
        <w:t>The</w:t>
      </w:r>
      <w:r w:rsidR="003F6A08" w:rsidRPr="00340300">
        <w:rPr>
          <w:rFonts w:ascii="Source Sans Pro" w:hAnsi="Source Sans Pro"/>
        </w:rPr>
        <w:t xml:space="preserve"> program invites Connecticut children ages 18 and under plus one accompanying Connecticut resident adult to visit participating museums free of charge from July 1 through September </w:t>
      </w:r>
      <w:r w:rsidR="008058E6">
        <w:rPr>
          <w:rFonts w:ascii="Source Sans Pro" w:hAnsi="Source Sans Pro"/>
        </w:rPr>
        <w:t>4</w:t>
      </w:r>
      <w:r w:rsidR="003F6A08" w:rsidRPr="00340300">
        <w:rPr>
          <w:rFonts w:ascii="Source Sans Pro" w:hAnsi="Source Sans Pro"/>
        </w:rPr>
        <w:t>, 202</w:t>
      </w:r>
      <w:r w:rsidR="008058E6">
        <w:rPr>
          <w:rFonts w:ascii="Source Sans Pro" w:hAnsi="Source Sans Pro"/>
        </w:rPr>
        <w:t>3</w:t>
      </w:r>
      <w:r w:rsidR="003F6A08" w:rsidRPr="00340300">
        <w:rPr>
          <w:rFonts w:ascii="Source Sans Pro" w:hAnsi="Source Sans Pro"/>
        </w:rPr>
        <w:t xml:space="preserve">. Funding for the initiative is provided by the CT General Assembly, </w:t>
      </w:r>
      <w:r w:rsidR="003F6A08" w:rsidRPr="00340300">
        <w:rPr>
          <w:rFonts w:ascii="Source Sans Pro" w:hAnsi="Source Sans Pro" w:cs="Times New Roman"/>
        </w:rPr>
        <w:t>with the support of Connecticut Humanities and the Department of Economic and Community Development, Office of the Arts, which also receives support from the federal ARPA.</w:t>
      </w:r>
    </w:p>
    <w:p w14:paraId="3CEAD3DC" w14:textId="41B8A218" w:rsidR="00360E1C" w:rsidRPr="00340300" w:rsidRDefault="00360E1C" w:rsidP="00360E1C">
      <w:pPr>
        <w:spacing w:line="260" w:lineRule="auto"/>
        <w:rPr>
          <w:rFonts w:ascii="Source Sans Pro" w:hAnsi="Source Sans Pro"/>
        </w:rPr>
      </w:pPr>
      <w:r w:rsidRPr="00340300">
        <w:rPr>
          <w:rFonts w:ascii="Source Sans Pro" w:hAnsi="Source Sans Pro"/>
        </w:rPr>
        <w:t>[</w:t>
      </w:r>
      <w:r w:rsidRPr="00340300">
        <w:rPr>
          <w:rFonts w:ascii="Source Sans Pro" w:hAnsi="Source Sans Pro"/>
          <w:b/>
          <w:bCs/>
        </w:rPr>
        <w:t>If you participated in 202</w:t>
      </w:r>
      <w:r w:rsidR="008058E6">
        <w:rPr>
          <w:rFonts w:ascii="Source Sans Pro" w:hAnsi="Source Sans Pro"/>
          <w:b/>
          <w:bCs/>
        </w:rPr>
        <w:t>2</w:t>
      </w:r>
      <w:r w:rsidRPr="00340300">
        <w:rPr>
          <w:rFonts w:ascii="Source Sans Pro" w:hAnsi="Source Sans Pro"/>
          <w:b/>
          <w:bCs/>
        </w:rPr>
        <w:t xml:space="preserve">, consider a few sentences about that experience. If new this year, add something about what families can experience at your location, specific exhibits perhaps and/or </w:t>
      </w:r>
      <w:r w:rsidR="00E63C6F" w:rsidRPr="00340300">
        <w:rPr>
          <w:rFonts w:ascii="Source Sans Pro" w:hAnsi="Source Sans Pro"/>
          <w:b/>
          <w:bCs/>
        </w:rPr>
        <w:t>why access</w:t>
      </w:r>
      <w:r w:rsidRPr="00340300">
        <w:rPr>
          <w:rFonts w:ascii="Source Sans Pro" w:hAnsi="Source Sans Pro"/>
          <w:b/>
          <w:bCs/>
        </w:rPr>
        <w:t xml:space="preserve"> to your museum is important.</w:t>
      </w:r>
      <w:r w:rsidRPr="00340300">
        <w:rPr>
          <w:rFonts w:ascii="Source Sans Pro" w:hAnsi="Source Sans Pro"/>
        </w:rPr>
        <w:t>]</w:t>
      </w:r>
    </w:p>
    <w:p w14:paraId="5517B9CD" w14:textId="36E9EEE1" w:rsidR="003F6A08" w:rsidRPr="00340300" w:rsidRDefault="007F7EA3" w:rsidP="003F6A08">
      <w:pPr>
        <w:rPr>
          <w:rFonts w:ascii="Source Sans Pro" w:hAnsi="Source Sans Pro"/>
        </w:rPr>
      </w:pPr>
      <w:r w:rsidRPr="00340300">
        <w:rPr>
          <w:rFonts w:ascii="Source Sans Pro" w:hAnsi="Source Sans Pro"/>
        </w:rPr>
        <w:t xml:space="preserve">(SAMPLE POINTS: </w:t>
      </w:r>
      <w:r w:rsidR="003F6A08" w:rsidRPr="00340300">
        <w:rPr>
          <w:rFonts w:ascii="Source Sans Pro" w:hAnsi="Source Sans Pro"/>
        </w:rPr>
        <w:t>The CT Summer at the Museum program was extremely successful in the summer of 202</w:t>
      </w:r>
      <w:r w:rsidR="008058E6">
        <w:rPr>
          <w:rFonts w:ascii="Source Sans Pro" w:hAnsi="Source Sans Pro"/>
        </w:rPr>
        <w:t>2</w:t>
      </w:r>
      <w:r w:rsidR="003F6A08" w:rsidRPr="00340300">
        <w:rPr>
          <w:rFonts w:ascii="Source Sans Pro" w:hAnsi="Source Sans Pro"/>
        </w:rPr>
        <w:t>, with museums throughout the state hosting hundreds of thousands of children, many of whom would not otherwise be able to afford admission. This program is even more important in 202</w:t>
      </w:r>
      <w:r w:rsidR="008058E6">
        <w:rPr>
          <w:rFonts w:ascii="Source Sans Pro" w:hAnsi="Source Sans Pro"/>
        </w:rPr>
        <w:t>3</w:t>
      </w:r>
      <w:r w:rsidR="003F6A08" w:rsidRPr="00340300">
        <w:rPr>
          <w:rFonts w:ascii="Source Sans Pro" w:hAnsi="Source Sans Pro"/>
        </w:rPr>
        <w:t xml:space="preserve"> given that inflation </w:t>
      </w:r>
      <w:r w:rsidR="008058E6">
        <w:rPr>
          <w:rFonts w:ascii="Source Sans Pro" w:hAnsi="Source Sans Pro"/>
        </w:rPr>
        <w:t>has been</w:t>
      </w:r>
      <w:r w:rsidR="003F6A08" w:rsidRPr="00340300">
        <w:rPr>
          <w:rFonts w:ascii="Source Sans Pro" w:hAnsi="Source Sans Pro"/>
        </w:rPr>
        <w:t xml:space="preserve"> adversely impacting attendance at our institutions, especially among lower income families.</w:t>
      </w:r>
      <w:r w:rsidR="008058E6">
        <w:rPr>
          <w:rFonts w:ascii="Source Sans Pro" w:hAnsi="Source Sans Pro"/>
        </w:rPr>
        <w:t>)</w:t>
      </w:r>
    </w:p>
    <w:p w14:paraId="0A3FD6AD" w14:textId="017A5C71" w:rsidR="003F6A08" w:rsidRPr="00340300" w:rsidRDefault="007F7EA3" w:rsidP="003F6A08">
      <w:pPr>
        <w:rPr>
          <w:rFonts w:ascii="Source Sans Pro" w:hAnsi="Source Sans Pro"/>
        </w:rPr>
      </w:pPr>
      <w:r w:rsidRPr="00340300">
        <w:rPr>
          <w:rFonts w:ascii="Source Sans Pro" w:hAnsi="Source Sans Pro"/>
        </w:rPr>
        <w:t>A</w:t>
      </w:r>
      <w:r w:rsidR="003F6A08" w:rsidRPr="00340300">
        <w:rPr>
          <w:rFonts w:ascii="Source Sans Pro" w:hAnsi="Source Sans Pro"/>
        </w:rPr>
        <w:t xml:space="preserve"> visit to a museum provides a special opportunity that can positively impact mental health, demonstrably improve learning outcomes among children and youth, and offer positive activities and outlets in many of the neighborhoods, towns, and cities that we serve. As children and students missed out on more than two years of group and school visits to our institutions as part of hands-on, interactive learning, the C</w:t>
      </w:r>
      <w:r w:rsidR="00B8682C">
        <w:rPr>
          <w:rFonts w:ascii="Source Sans Pro" w:hAnsi="Source Sans Pro"/>
        </w:rPr>
        <w:t>T</w:t>
      </w:r>
      <w:r w:rsidR="003F6A08" w:rsidRPr="00340300">
        <w:rPr>
          <w:rFonts w:ascii="Source Sans Pro" w:hAnsi="Source Sans Pro"/>
        </w:rPr>
        <w:t xml:space="preserve"> Summer at the Museum Program gives these children and students a chance to experience our institutions and benefit from our programs, activities, and exhibits</w:t>
      </w:r>
      <w:r w:rsidRPr="00340300">
        <w:rPr>
          <w:rFonts w:ascii="Source Sans Pro" w:hAnsi="Source Sans Pro"/>
        </w:rPr>
        <w:t>.)</w:t>
      </w:r>
    </w:p>
    <w:p w14:paraId="0DF9B8C8" w14:textId="28FF3327" w:rsidR="00115669" w:rsidRPr="00340300" w:rsidRDefault="00296411" w:rsidP="003F6A08">
      <w:pPr>
        <w:rPr>
          <w:rFonts w:ascii="Source Sans Pro" w:hAnsi="Source Sans Pro"/>
        </w:rPr>
      </w:pPr>
      <w:r w:rsidRPr="00340300">
        <w:rPr>
          <w:rFonts w:ascii="Source Sans Pro" w:hAnsi="Source Sans Pro"/>
        </w:rPr>
        <w:t>[Include information about</w:t>
      </w:r>
      <w:r w:rsidR="00115669" w:rsidRPr="00340300">
        <w:rPr>
          <w:rFonts w:ascii="Source Sans Pro" w:hAnsi="Source Sans Pro"/>
        </w:rPr>
        <w:t xml:space="preserve"> visiting your museum:</w:t>
      </w:r>
      <w:r w:rsidR="00F93D8D" w:rsidRPr="00340300">
        <w:rPr>
          <w:rFonts w:ascii="Source Sans Pro" w:hAnsi="Source Sans Pro"/>
        </w:rPr>
        <w:t xml:space="preserve"> what activities are available, exhibits, etc. Include the</w:t>
      </w:r>
      <w:r w:rsidRPr="00340300">
        <w:rPr>
          <w:rFonts w:ascii="Source Sans Pro" w:hAnsi="Source Sans Pro"/>
        </w:rPr>
        <w:t xml:space="preserve"> </w:t>
      </w:r>
      <w:r w:rsidR="00F93D8D" w:rsidRPr="00340300">
        <w:rPr>
          <w:rFonts w:ascii="Source Sans Pro" w:hAnsi="Source Sans Pro"/>
        </w:rPr>
        <w:t>days/hours you are open</w:t>
      </w:r>
      <w:r w:rsidR="00CA53A2" w:rsidRPr="00340300">
        <w:rPr>
          <w:rFonts w:ascii="Source Sans Pro" w:hAnsi="Source Sans Pro"/>
        </w:rPr>
        <w:t xml:space="preserve"> or if by appointment. Direct people to your website to find out more information about planning their visit.</w:t>
      </w:r>
      <w:r w:rsidR="00115669" w:rsidRPr="00340300">
        <w:rPr>
          <w:rFonts w:ascii="Source Sans Pro" w:hAnsi="Source Sans Pro"/>
        </w:rPr>
        <w:t>]</w:t>
      </w:r>
    </w:p>
    <w:p w14:paraId="012110B7" w14:textId="262647F7" w:rsidR="00A645CD" w:rsidRPr="00340300" w:rsidRDefault="00A645CD" w:rsidP="00A645CD">
      <w:pPr>
        <w:rPr>
          <w:rFonts w:ascii="Source Sans Pro" w:hAnsi="Source Sans Pro" w:cstheme="minorHAnsi"/>
          <w:b/>
          <w:color w:val="B5A588"/>
          <w:u w:val="single"/>
        </w:rPr>
      </w:pPr>
      <w:r w:rsidRPr="00340300">
        <w:rPr>
          <w:rFonts w:ascii="Source Sans Pro" w:hAnsi="Source Sans Pro" w:cstheme="minorHAnsi"/>
          <w:b/>
          <w:color w:val="B5A588"/>
          <w:u w:val="single"/>
        </w:rPr>
        <w:t>About [Your organization name]</w:t>
      </w:r>
      <w:r w:rsidR="00340300">
        <w:rPr>
          <w:rFonts w:ascii="Source Sans Pro" w:hAnsi="Source Sans Pro" w:cstheme="minorHAnsi"/>
          <w:b/>
          <w:color w:val="B5A588"/>
          <w:u w:val="single"/>
        </w:rPr>
        <w:br/>
      </w:r>
      <w:r w:rsidRPr="00340300">
        <w:rPr>
          <w:rFonts w:ascii="Source Sans Pro" w:hAnsi="Source Sans Pro" w:cstheme="minorHAnsi"/>
          <w:b/>
          <w:color w:val="B5A588"/>
        </w:rPr>
        <w:t>[Your organization’s boiler plate/summary of who you are and what you do.]</w:t>
      </w:r>
    </w:p>
    <w:p w14:paraId="6C8AF340" w14:textId="77777777" w:rsidR="00A645CD" w:rsidRPr="00340300" w:rsidRDefault="00A645CD" w:rsidP="00A645CD">
      <w:pPr>
        <w:pStyle w:val="NormalWeb"/>
        <w:shd w:val="clear" w:color="auto" w:fill="FFFFFF" w:themeFill="background1"/>
        <w:spacing w:before="0" w:beforeAutospacing="0" w:after="0" w:afterAutospacing="0"/>
        <w:rPr>
          <w:rFonts w:ascii="Source Sans Pro" w:hAnsi="Source Sans Pro" w:cstheme="minorHAnsi"/>
          <w:i/>
          <w:color w:val="000000" w:themeColor="text1"/>
          <w:sz w:val="22"/>
          <w:szCs w:val="22"/>
        </w:rPr>
      </w:pPr>
      <w:r w:rsidRPr="00340300">
        <w:rPr>
          <w:rFonts w:ascii="Source Sans Pro" w:hAnsi="Source Sans Pro" w:cstheme="minorHAnsi"/>
          <w:b/>
          <w:color w:val="222222"/>
          <w:sz w:val="22"/>
          <w:szCs w:val="22"/>
          <w:u w:val="single"/>
        </w:rPr>
        <w:t>About Connecticut Humanities</w:t>
      </w:r>
      <w:r w:rsidRPr="00340300">
        <w:rPr>
          <w:rFonts w:ascii="Source Sans Pro" w:hAnsi="Source Sans Pro" w:cstheme="minorHAnsi"/>
          <w:b/>
          <w:sz w:val="22"/>
          <w:szCs w:val="22"/>
          <w:u w:val="single"/>
        </w:rPr>
        <w:br/>
      </w:r>
      <w:r w:rsidRPr="00340300">
        <w:rPr>
          <w:rFonts w:ascii="Source Sans Pro" w:hAnsi="Source Sans Pro" w:cstheme="minorHAnsi"/>
          <w:i/>
          <w:color w:val="000000" w:themeColor="text1"/>
          <w:sz w:val="22"/>
          <w:szCs w:val="22"/>
        </w:rPr>
        <w:t xml:space="preserve">CT Humanities (CTH) is an independent, nonprofit affiliate of the National Endowment for the </w:t>
      </w:r>
      <w:r w:rsidRPr="00340300">
        <w:rPr>
          <w:rFonts w:ascii="Source Sans Pro" w:hAnsi="Source Sans Pro" w:cstheme="minorHAnsi"/>
          <w:i/>
          <w:color w:val="000000" w:themeColor="text1"/>
          <w:sz w:val="22"/>
          <w:szCs w:val="22"/>
        </w:rPr>
        <w:lastRenderedPageBreak/>
        <w:t>Humanities. CTH connects people to the humanities through grants, partnerships, and collaborative programs. CTH projects, administration, and program development are supported by state and federal matching funds, community foundations, and gifts from private sources. Learn more by visiting cthumanities.org.</w:t>
      </w:r>
    </w:p>
    <w:p w14:paraId="29A2D5FD" w14:textId="77777777" w:rsidR="00A645CD" w:rsidRPr="00340300" w:rsidRDefault="00A645CD" w:rsidP="00A645CD">
      <w:pPr>
        <w:pStyle w:val="NormalWeb"/>
        <w:shd w:val="clear" w:color="auto" w:fill="FFFFFF" w:themeFill="background1"/>
        <w:spacing w:before="0" w:beforeAutospacing="0" w:after="0" w:afterAutospacing="0"/>
        <w:rPr>
          <w:rFonts w:ascii="Source Sans Pro" w:hAnsi="Source Sans Pro" w:cstheme="minorHAnsi"/>
          <w:i/>
          <w:color w:val="000000" w:themeColor="text1"/>
          <w:sz w:val="22"/>
          <w:szCs w:val="22"/>
        </w:rPr>
      </w:pPr>
    </w:p>
    <w:p w14:paraId="66F813F7" w14:textId="77777777" w:rsidR="00A645CD" w:rsidRPr="00340300" w:rsidRDefault="00A645CD" w:rsidP="00A645CD">
      <w:pPr>
        <w:pStyle w:val="NormalWeb"/>
        <w:shd w:val="clear" w:color="auto" w:fill="FFFFFF"/>
        <w:spacing w:before="0" w:beforeAutospacing="0" w:after="0" w:afterAutospacing="0"/>
        <w:rPr>
          <w:rFonts w:ascii="Source Sans Pro" w:hAnsi="Source Sans Pro" w:cstheme="minorHAnsi"/>
          <w:i/>
          <w:iCs/>
          <w:color w:val="000000"/>
          <w:sz w:val="22"/>
          <w:szCs w:val="22"/>
          <w:u w:val="single"/>
        </w:rPr>
      </w:pPr>
      <w:r w:rsidRPr="00340300">
        <w:rPr>
          <w:rFonts w:ascii="Source Sans Pro" w:hAnsi="Source Sans Pro" w:cstheme="minorHAnsi"/>
          <w:b/>
          <w:color w:val="222222"/>
          <w:sz w:val="22"/>
          <w:szCs w:val="22"/>
          <w:u w:val="single"/>
        </w:rPr>
        <w:t>About Connecticut Office of the Arts</w:t>
      </w:r>
      <w:r w:rsidRPr="00340300">
        <w:rPr>
          <w:rFonts w:ascii="Source Sans Pro" w:hAnsi="Source Sans Pro" w:cstheme="minorHAnsi"/>
          <w:i/>
          <w:iCs/>
          <w:color w:val="000000"/>
          <w:sz w:val="22"/>
          <w:szCs w:val="22"/>
          <w:u w:val="single"/>
        </w:rPr>
        <w:t xml:space="preserve"> </w:t>
      </w:r>
    </w:p>
    <w:p w14:paraId="5622C864" w14:textId="77777777" w:rsidR="00A645CD" w:rsidRPr="00340300" w:rsidRDefault="00A645CD" w:rsidP="00A645CD">
      <w:pPr>
        <w:pStyle w:val="NormalWeb"/>
        <w:shd w:val="clear" w:color="auto" w:fill="FFFFFF"/>
        <w:spacing w:before="0" w:beforeAutospacing="0" w:after="0" w:afterAutospacing="0"/>
        <w:rPr>
          <w:rFonts w:ascii="Source Sans Pro" w:hAnsi="Source Sans Pro" w:cstheme="minorHAnsi"/>
          <w:i/>
          <w:iCs/>
          <w:color w:val="000000"/>
          <w:sz w:val="22"/>
          <w:szCs w:val="22"/>
        </w:rPr>
      </w:pPr>
      <w:r w:rsidRPr="00340300">
        <w:rPr>
          <w:rFonts w:ascii="Source Sans Pro" w:hAnsi="Source Sans Pro" w:cstheme="minorHAnsi"/>
          <w:i/>
          <w:iCs/>
          <w:color w:val="000000"/>
          <w:sz w:val="22"/>
          <w:szCs w:val="22"/>
        </w:rPr>
        <w:t>The Connecticut Office of the Arts (COA) is the state agency charged with fostering the health of Connecticut’s creative economy. Part of the state’s Department of Economic and Community Development, the COA is funded by the State of Connecticut as well as the National Endowment for the Arts.</w:t>
      </w:r>
    </w:p>
    <w:p w14:paraId="330FDD7B" w14:textId="77777777" w:rsidR="0085471E" w:rsidRPr="00340300" w:rsidRDefault="00B63E12" w:rsidP="00B63E12">
      <w:pPr>
        <w:spacing w:after="0" w:line="240" w:lineRule="auto"/>
        <w:jc w:val="center"/>
        <w:rPr>
          <w:rFonts w:ascii="Source Sans Pro" w:hAnsi="Source Sans Pro"/>
        </w:rPr>
      </w:pPr>
      <w:r w:rsidRPr="00340300">
        <w:rPr>
          <w:rFonts w:ascii="Source Sans Pro" w:hAnsi="Source Sans Pro"/>
        </w:rPr>
        <w:t>###</w:t>
      </w:r>
    </w:p>
    <w:sectPr w:rsidR="0085471E" w:rsidRPr="0034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159"/>
    <w:rsid w:val="00115669"/>
    <w:rsid w:val="00262AB9"/>
    <w:rsid w:val="00296411"/>
    <w:rsid w:val="00340300"/>
    <w:rsid w:val="00360E1C"/>
    <w:rsid w:val="003F6A08"/>
    <w:rsid w:val="004F2CCB"/>
    <w:rsid w:val="005C43E6"/>
    <w:rsid w:val="005C7ECC"/>
    <w:rsid w:val="00703740"/>
    <w:rsid w:val="00780B6E"/>
    <w:rsid w:val="007F7EA3"/>
    <w:rsid w:val="008058E6"/>
    <w:rsid w:val="0085471E"/>
    <w:rsid w:val="00884FA1"/>
    <w:rsid w:val="008C4159"/>
    <w:rsid w:val="009137C2"/>
    <w:rsid w:val="00A645CD"/>
    <w:rsid w:val="00AE4DAD"/>
    <w:rsid w:val="00B63E12"/>
    <w:rsid w:val="00B8682C"/>
    <w:rsid w:val="00C575A7"/>
    <w:rsid w:val="00CA53A2"/>
    <w:rsid w:val="00D24B5A"/>
    <w:rsid w:val="00E63C6F"/>
    <w:rsid w:val="00EB6BF4"/>
    <w:rsid w:val="00F90687"/>
    <w:rsid w:val="00F93D8D"/>
    <w:rsid w:val="00FB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A81A"/>
  <w15:docId w15:val="{895C5F15-6995-4C0C-ACA5-E0168A9B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E12"/>
    <w:rPr>
      <w:color w:val="0000FF" w:themeColor="hyperlink"/>
      <w:u w:val="single"/>
    </w:rPr>
  </w:style>
  <w:style w:type="paragraph" w:styleId="BodyText">
    <w:name w:val="Body Text"/>
    <w:basedOn w:val="Normal"/>
    <w:link w:val="BodyTextChar"/>
    <w:uiPriority w:val="1"/>
    <w:semiHidden/>
    <w:unhideWhenUsed/>
    <w:qFormat/>
    <w:rsid w:val="004F2CCB"/>
    <w:pPr>
      <w:widowControl w:val="0"/>
      <w:autoSpaceDE w:val="0"/>
      <w:autoSpaceDN w:val="0"/>
      <w:spacing w:after="0" w:line="240" w:lineRule="auto"/>
    </w:pPr>
    <w:rPr>
      <w:rFonts w:ascii="Georgia" w:eastAsia="Georgia" w:hAnsi="Georgia" w:cs="Georgia"/>
      <w:sz w:val="24"/>
      <w:szCs w:val="24"/>
      <w:lang w:bidi="en-US"/>
    </w:rPr>
  </w:style>
  <w:style w:type="character" w:customStyle="1" w:styleId="BodyTextChar">
    <w:name w:val="Body Text Char"/>
    <w:basedOn w:val="DefaultParagraphFont"/>
    <w:link w:val="BodyText"/>
    <w:uiPriority w:val="1"/>
    <w:semiHidden/>
    <w:rsid w:val="004F2CCB"/>
    <w:rPr>
      <w:rFonts w:ascii="Georgia" w:eastAsia="Georgia" w:hAnsi="Georgia" w:cs="Georgia"/>
      <w:sz w:val="24"/>
      <w:szCs w:val="24"/>
      <w:lang w:bidi="en-US"/>
    </w:rPr>
  </w:style>
  <w:style w:type="paragraph" w:styleId="NormalWeb">
    <w:name w:val="Normal (Web)"/>
    <w:basedOn w:val="Normal"/>
    <w:uiPriority w:val="99"/>
    <w:unhideWhenUsed/>
    <w:rsid w:val="00A64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77CA1C6651543AB3FFA8AAED376A9" ma:contentTypeVersion="16" ma:contentTypeDescription="Create a new document." ma:contentTypeScope="" ma:versionID="ab253c26daf5958b6154592af0f1b499">
  <xsd:schema xmlns:xsd="http://www.w3.org/2001/XMLSchema" xmlns:xs="http://www.w3.org/2001/XMLSchema" xmlns:p="http://schemas.microsoft.com/office/2006/metadata/properties" xmlns:ns2="f285b2d6-c176-4f33-a9e0-dfabbe9cb6b0" xmlns:ns3="838581d5-80ca-4711-a34d-f03d42bf8737" targetNamespace="http://schemas.microsoft.com/office/2006/metadata/properties" ma:root="true" ma:fieldsID="049d53f83bad3b95112614879235a121" ns2:_="" ns3:_="">
    <xsd:import namespace="f285b2d6-c176-4f33-a9e0-dfabbe9cb6b0"/>
    <xsd:import namespace="838581d5-80ca-4711-a34d-f03d42bf87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5b2d6-c176-4f33-a9e0-dfabbe9cb6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0edb1b-729b-4c1e-a2e2-9f46bf0ab4d8}" ma:internalName="TaxCatchAll" ma:showField="CatchAllData" ma:web="f285b2d6-c176-4f33-a9e0-dfabbe9cb6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581d5-80ca-4711-a34d-f03d42bf87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646570-f555-49da-aaca-f317b5f4b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8581d5-80ca-4711-a34d-f03d42bf8737">
      <Terms xmlns="http://schemas.microsoft.com/office/infopath/2007/PartnerControls"/>
    </lcf76f155ced4ddcb4097134ff3c332f>
    <TaxCatchAll xmlns="f285b2d6-c176-4f33-a9e0-dfabbe9cb6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34CC4-E7B1-421B-BE0B-702F8B4C7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5b2d6-c176-4f33-a9e0-dfabbe9cb6b0"/>
    <ds:schemaRef ds:uri="838581d5-80ca-4711-a34d-f03d42bf8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4A9E0-AF6F-4664-A411-C3A2A33A7911}">
  <ds:schemaRefs>
    <ds:schemaRef ds:uri="http://schemas.microsoft.com/office/2006/metadata/properties"/>
    <ds:schemaRef ds:uri="http://schemas.microsoft.com/office/infopath/2007/PartnerControls"/>
    <ds:schemaRef ds:uri="838581d5-80ca-4711-a34d-f03d42bf8737"/>
    <ds:schemaRef ds:uri="f285b2d6-c176-4f33-a9e0-dfabbe9cb6b0"/>
  </ds:schemaRefs>
</ds:datastoreItem>
</file>

<file path=customXml/itemProps3.xml><?xml version="1.0" encoding="utf-8"?>
<ds:datastoreItem xmlns:ds="http://schemas.openxmlformats.org/officeDocument/2006/customXml" ds:itemID="{B2207C4A-C803-4919-890E-151DF3DA0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Fisher</dc:creator>
  <cp:lastModifiedBy>Lian Partridge</cp:lastModifiedBy>
  <cp:revision>20</cp:revision>
  <dcterms:created xsi:type="dcterms:W3CDTF">2022-06-23T16:31:00Z</dcterms:created>
  <dcterms:modified xsi:type="dcterms:W3CDTF">2023-06-27T14:50:00Z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0x010100FE977CA1C6651543AB3FFA8AAED376A9</vt:lpwstr>
  </property>
  <property fmtid="{D5CDD505-2E9C-101B-9397-08002B2CF9AE}" pid="3" name="MediaServiceImageTags">
    <vt:lpwstr/>
  </property>
</Properties>
</file>